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90" w:rsidRPr="00414E1B" w:rsidRDefault="00902B90" w:rsidP="00902B90">
      <w:pPr>
        <w:pStyle w:val="1"/>
        <w:spacing w:before="0" w:line="276" w:lineRule="auto"/>
        <w:ind w:right="-552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4E1B">
        <w:rPr>
          <w:rFonts w:ascii="Times New Roman" w:hAnsi="Times New Roman" w:cs="Times New Roman"/>
          <w:b/>
          <w:color w:val="auto"/>
          <w:sz w:val="20"/>
          <w:szCs w:val="20"/>
        </w:rPr>
        <w:t>Форма типового Договора на проведение работ по подтверждению соответствия продукции</w:t>
      </w:r>
    </w:p>
    <w:p w:rsidR="00902B90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1C95" w:rsidRPr="00AB3C57" w:rsidRDefault="00CE1C95" w:rsidP="00CE1C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ТИПОВОЙ ДОГОВОР № ___</w:t>
      </w:r>
    </w:p>
    <w:p w:rsidR="00CE1C95" w:rsidRPr="00AB3C57" w:rsidRDefault="00CE1C95" w:rsidP="00CE1C95">
      <w:pPr>
        <w:tabs>
          <w:tab w:val="left" w:pos="406"/>
          <w:tab w:val="left" w:pos="213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на оказание услуг/выполнение работ по подтверждению соответствия</w:t>
      </w:r>
    </w:p>
    <w:p w:rsidR="00CE1C95" w:rsidRPr="00AB3C57" w:rsidRDefault="00CE1C95" w:rsidP="00CE1C95">
      <w:pPr>
        <w:tabs>
          <w:tab w:val="left" w:pos="406"/>
          <w:tab w:val="left" w:pos="2130"/>
        </w:tabs>
        <w:spacing w:after="0" w:line="276" w:lineRule="auto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CE1C95" w:rsidRPr="00AB3C57" w:rsidRDefault="00CE1C95" w:rsidP="00CE1C95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г. Курск</w:t>
      </w:r>
      <w:proofErr w:type="gramStart"/>
      <w:r w:rsidRPr="00AB3C5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AB3C57">
        <w:rPr>
          <w:rFonts w:ascii="Times New Roman" w:hAnsi="Times New Roman" w:cs="Times New Roman"/>
          <w:sz w:val="18"/>
          <w:szCs w:val="20"/>
        </w:rPr>
        <w:tab/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AB3C57">
        <w:rPr>
          <w:rFonts w:ascii="Times New Roman" w:hAnsi="Times New Roman" w:cs="Times New Roman"/>
          <w:sz w:val="18"/>
          <w:szCs w:val="20"/>
        </w:rPr>
        <w:t>«___» _________ 20___ г.</w:t>
      </w:r>
    </w:p>
    <w:p w:rsidR="00CE1C95" w:rsidRPr="00AB3C57" w:rsidRDefault="00CE1C95" w:rsidP="00CE1C95">
      <w:pPr>
        <w:tabs>
          <w:tab w:val="left" w:pos="406"/>
          <w:tab w:val="left" w:pos="486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b/>
          <w:sz w:val="18"/>
          <w:szCs w:val="20"/>
          <w:lang w:eastAsia="ar-SA"/>
        </w:rPr>
        <w:t>ООО  «</w:t>
      </w:r>
      <w:proofErr w:type="gramEnd"/>
      <w:r>
        <w:rPr>
          <w:rFonts w:ascii="Times New Roman" w:hAnsi="Times New Roman" w:cs="Times New Roman"/>
          <w:b/>
          <w:sz w:val="18"/>
          <w:szCs w:val="20"/>
          <w:lang w:eastAsia="ar-SA"/>
        </w:rPr>
        <w:t>Эксперт-Сертификация»</w:t>
      </w:r>
      <w:r w:rsidRPr="00AB3C57">
        <w:rPr>
          <w:rFonts w:ascii="Times New Roman" w:hAnsi="Times New Roman" w:cs="Times New Roman"/>
          <w:b/>
          <w:sz w:val="18"/>
          <w:szCs w:val="20"/>
          <w:lang w:eastAsia="ar-SA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,</w:t>
      </w:r>
      <w:r w:rsidRPr="00AB3C57">
        <w:rPr>
          <w:rFonts w:ascii="Times New Roman" w:hAnsi="Times New Roman" w:cs="Times New Roman"/>
          <w:sz w:val="18"/>
          <w:szCs w:val="20"/>
        </w:rPr>
        <w:t xml:space="preserve"> именуемое в дальнейшем </w:t>
      </w:r>
      <w:r w:rsidRPr="00AB3C57">
        <w:rPr>
          <w:rFonts w:ascii="Times New Roman" w:hAnsi="Times New Roman" w:cs="Times New Roman"/>
          <w:b/>
          <w:sz w:val="18"/>
          <w:szCs w:val="20"/>
        </w:rPr>
        <w:t>«Исполнитель»</w:t>
      </w:r>
      <w:r w:rsidRPr="00AB3C57">
        <w:rPr>
          <w:rFonts w:ascii="Times New Roman" w:hAnsi="Times New Roman" w:cs="Times New Roman"/>
          <w:sz w:val="18"/>
          <w:szCs w:val="20"/>
        </w:rPr>
        <w:t>, в лице ______________________, действующего на основании Устава, с одной стороны и</w:t>
      </w:r>
      <w:r w:rsidRPr="00AB3C57">
        <w:rPr>
          <w:rFonts w:ascii="Times New Roman" w:hAnsi="Times New Roman" w:cs="Times New Roman"/>
          <w:b/>
          <w:sz w:val="18"/>
          <w:szCs w:val="20"/>
        </w:rPr>
        <w:t xml:space="preserve"> Общество с ограниченной ответственностью «_____________»</w:t>
      </w:r>
      <w:r w:rsidRPr="00AB3C57">
        <w:rPr>
          <w:rFonts w:ascii="Times New Roman" w:hAnsi="Times New Roman" w:cs="Times New Roman"/>
          <w:sz w:val="18"/>
          <w:szCs w:val="20"/>
        </w:rPr>
        <w:t xml:space="preserve">, именуемое в дальнейшем </w:t>
      </w:r>
      <w:r w:rsidRPr="00AB3C57">
        <w:rPr>
          <w:rFonts w:ascii="Times New Roman" w:hAnsi="Times New Roman" w:cs="Times New Roman"/>
          <w:b/>
          <w:sz w:val="18"/>
          <w:szCs w:val="20"/>
        </w:rPr>
        <w:t>«Заказчик»</w:t>
      </w:r>
      <w:r w:rsidRPr="00AB3C57">
        <w:rPr>
          <w:rFonts w:ascii="Times New Roman" w:hAnsi="Times New Roman" w:cs="Times New Roman"/>
          <w:sz w:val="18"/>
          <w:szCs w:val="20"/>
        </w:rPr>
        <w:t>, в лице ______________________</w:t>
      </w:r>
      <w:r w:rsidRPr="00AB3C57">
        <w:rPr>
          <w:rFonts w:ascii="Times New Roman" w:hAnsi="Times New Roman" w:cs="Times New Roman"/>
          <w:bCs/>
          <w:sz w:val="18"/>
          <w:szCs w:val="20"/>
        </w:rPr>
        <w:t>,</w:t>
      </w:r>
      <w:r w:rsidRPr="00AB3C57">
        <w:rPr>
          <w:rFonts w:ascii="Times New Roman" w:hAnsi="Times New Roman" w:cs="Times New Roman"/>
          <w:sz w:val="18"/>
          <w:szCs w:val="20"/>
        </w:rPr>
        <w:t xml:space="preserve"> действующей на основании Устава, с другой стороны, совместно далее по тексту именуемые </w:t>
      </w:r>
      <w:r w:rsidRPr="00AB3C57">
        <w:rPr>
          <w:rFonts w:ascii="Times New Roman" w:hAnsi="Times New Roman" w:cs="Times New Roman"/>
          <w:b/>
          <w:sz w:val="18"/>
          <w:szCs w:val="20"/>
        </w:rPr>
        <w:t>«Стороны»</w:t>
      </w:r>
      <w:r w:rsidRPr="00AB3C57">
        <w:rPr>
          <w:rFonts w:ascii="Times New Roman" w:hAnsi="Times New Roman" w:cs="Times New Roman"/>
          <w:sz w:val="18"/>
          <w:szCs w:val="20"/>
        </w:rPr>
        <w:t>, заключили настоящий Договор о нижеследующем:</w:t>
      </w:r>
    </w:p>
    <w:p w:rsidR="00CE1C95" w:rsidRPr="00AB3C57" w:rsidRDefault="00CE1C95" w:rsidP="00CE1C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1. Предмет договора.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1.1. По настоящему Договору Исполнитель обязуется по заявкам/заявлениям Заказчика или его клиентов, оказывать услуги/выполнять работы по подтверждению соответствия (сертификации), согласно перечню оказываемых услуг/выполняемых работ, а Заказчик обязуется оплатить эти услуги/работы.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1.2. Конкретный перечень (вид) услуг/работ, стоимость оказания услуг/выполнения работ определяются в счете, выставляемом Исполнителем на основании заявки/заявления Заказчика или его клиента.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1.3. Если иное не указано в счете, срок оказания услуг/выполнения работ составляет 30 (тридцать) календарных дней с даты получения всех необходимых документов и информации и Заказчика.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1.4. Услуги/работы, указанные в п. 1.1. настоящего Договора, оказываются/выполняются Исполнителем в соответствии с требованиями и положениями нормативно-правовых актов, регулирующих деятельность в области подтверждения соответствия продукции.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2. Права и обязанности сторон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2.1. Исполнитель обязан:</w:t>
      </w:r>
    </w:p>
    <w:p w:rsidR="00CE1C95" w:rsidRPr="00AB3C57" w:rsidRDefault="00CE1C95" w:rsidP="00CE1C95">
      <w:pPr>
        <w:tabs>
          <w:tab w:val="left" w:pos="567"/>
          <w:tab w:val="left" w:pos="8505"/>
        </w:tabs>
        <w:spacing w:after="0" w:line="276" w:lineRule="auto"/>
        <w:ind w:right="22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2.1.1. Оказать услуги/выполнить работы, определенные в счете на основании заявки/заявления Заказчика или его клиентов с надлежащим качеством, в полном объеме.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2.1.2. Безвозмездно исправить по требованию Заказчика все выявленные недостатки, если в процессе оказания услуг/выполнения работ Исполнитель допустил отступление от </w:t>
      </w:r>
      <w:r w:rsidRPr="00AB3C57">
        <w:rPr>
          <w:rFonts w:ascii="Times New Roman" w:hAnsi="Times New Roman" w:cs="Times New Roman"/>
          <w:color w:val="000000"/>
          <w:spacing w:val="2"/>
          <w:sz w:val="18"/>
          <w:szCs w:val="20"/>
        </w:rPr>
        <w:t>условий настоящего Договора.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2.1.3. По окончанию оказания услуг/выполнения работ передать Заказчику по акту сдачи-приема результат оказанных услуг/выполненных работ.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2.1.4. Если в процессе оказания услуг/выполнения работ выяснится неизбежность получения отрицательного результата и/или нецелесообразность дальнейшего оказания услуг/выполнения работ, Исполнитель обязан приостановить оказание услуги/выполнение работы и в кратчайший срок сообщить об этом Заказчику. В этом случае стороны дополнительно договариваются о целесообразности продолжения оказания услуг/выполнения работ.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2.1.5. В случае, если результатом оказания услуг/выполнения работ будет являться решение об отказе в вы</w:t>
      </w:r>
      <w:r>
        <w:rPr>
          <w:rFonts w:ascii="Times New Roman" w:hAnsi="Times New Roman" w:cs="Times New Roman"/>
          <w:sz w:val="18"/>
          <w:szCs w:val="20"/>
        </w:rPr>
        <w:t>даче сертификата соответствия</w:t>
      </w:r>
      <w:r w:rsidRPr="00AB3C57">
        <w:rPr>
          <w:rFonts w:ascii="Times New Roman" w:hAnsi="Times New Roman" w:cs="Times New Roman"/>
          <w:sz w:val="18"/>
          <w:szCs w:val="20"/>
        </w:rPr>
        <w:t xml:space="preserve"> с мотивированным обоснованием причин такого решения (в связи с несоответствием НД), услуга/работа считается оказанной/выполненной Исполнителем. Заказчик в этом случае не имеет права предъявлять претензии Исполнителю в отношении услуги/работы, если она была оказана/выполнена Исполнителем надлежащим образом.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2.1.6. постоянное выполнение сертификационных требований, включая внесение соответствующих изменений, сообщаемых органу по сертификации;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2.1.7 Соответствие сертифицированной продукции требованиям к продукции, если сертификация касается непрерывного производства;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2.1.8 Принятие необходимых мер для: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оценивания и надзора (при необходимости), включая предоставление возможности для изучения документации и записей, а также доступа к оборудованию, местам, зонам, персоналу и субподрядчикам заказчика;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рассмотрения жалоб;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участия наблюдателей при необходимости;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выступления с заявлениями, касающимися сертификации, исключительно в ее рамках;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2.1.9 использование сертификации продукции таким образом, чтобы не нанести ущерб репутации органа по сертификации, и отказа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2.1.10 приостановки или отмены сертификации, прекращения использования всех средств рекламного характера, ссылающихся на сертификацию, и принятия мер согласно требованиям схемы сертификации (например, возвращения сертификационных документов) и любых других необходимых мер;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2.1.11 предоставления заказчиком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2.1.12 выполнение требований органа по сертификации или осуществления действий, предписанных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2.1.13 выполнение любых требований, устанавливаемых схемой сертификации в отношении использования знаков соответствия или содержащихся в информации по продукции;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2.1.14 ведения записей всех жалоб, доведенных до сведения заказчика и касающихся выполнения сертификационных требований, и предоставления их органу по сертификации по его запросу: принятие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документирование предпринятых действий;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2.1.15 незамедлительного информирования органа по сертификации об изменениях, которые могут повлиять на выполнение сертификационных требований. К таким изменениям относятся: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правовой, коммерческий, организационный статус или право собственности;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организационная структура и руководство (например, основной управленческий персонал, ответственный за принятие решений, или технические работники);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модификации продукции или производственного процесса;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адрес для связи и места проведения работ;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основные изменения в системе менеджмента качества</w:t>
      </w:r>
    </w:p>
    <w:p w:rsidR="00CE1C95" w:rsidRPr="00AB3C57" w:rsidRDefault="00CE1C95" w:rsidP="00CE1C95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2.2. Исполнитель имеет право: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2.2.2. Приостанавливать оказание услуг/выполнение работ по настоящему Договору в случае нарушения Заказчиком сроков оплаты услуг/работ до момента поступления денежных средств на расчетный счет Исполнителя.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2.2.3. Без дополнительных согласований с Заказчиком оказать услуги/выполнить работы с привлечением третьих лиц, при этом ответственность за ненадлежащее исполнение услуг/выполнение работ третьими лицами остается за Исполнителем. Все расчеты с третьими лицами за оказание услуг/выполнение работ в рамках настоящего Договора Исполнитель осуществляет самостоятельно.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2.2.4. При передаче Заказчику образцов на ответственное хранение, требовать от Заказчика соблюдения всех, установленных НД, условий хранения и транспортировки в течение срока действия нормативной документации.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2.3. Заказчик обязан: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2.3.1. Оплатить услуги/работы Исполнителя в порядке, сроках и в размере, установленные настоящим Договором и счетом.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2.3.2. Представлять Исполнителю сведения, документы, полномочия,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 </w:t>
      </w:r>
    </w:p>
    <w:p w:rsidR="00CE1C95" w:rsidRPr="00AB3C57" w:rsidRDefault="00CE1C95" w:rsidP="00CE1C95">
      <w:pPr>
        <w:tabs>
          <w:tab w:val="left" w:pos="567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В случае необходимости запросы Исполнителя об истребовании от Заказчика нужного для оказания услуг/выполнения работ пакета документов, сведений и т.п., в соответствии с настоящим пунктом, могут направляться Исполнителем с помощью электронных писем на электронный адрес или факс Заказчика, указанные в разделе 10 настоящего Договора.</w:t>
      </w:r>
    </w:p>
    <w:p w:rsidR="00CE1C95" w:rsidRPr="00AB3C57" w:rsidRDefault="00CE1C95" w:rsidP="00CE1C9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2.3.3. Выполнять правила и условия сертификации.</w:t>
      </w:r>
    </w:p>
    <w:p w:rsidR="00CE1C95" w:rsidRPr="00AB3C57" w:rsidRDefault="00CE1C95" w:rsidP="00CE1C9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2.3.4. Обеспечивать выполнение всех обязательных процедур при осуществлении сертификации (предоставлять доступ экспертов на производство для анализа его состояния, отбора образцов продукции для испытаний и т.п.).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2.3.5. Обеспечивать стабильность показателей (характеристик) продукции, которые подтверждены сертификатом соответствия, требованиям нормативных документов.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2.3.6. 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2.3.7. Указывать в сопроводительной и/или эксплуатационной документации сведения о сертификате соответствия.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2.3.8. 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2.3.9. Приостанавливать или прекращать реализацию продукции,</w:t>
      </w:r>
      <w:r>
        <w:rPr>
          <w:rFonts w:ascii="Times New Roman" w:hAnsi="Times New Roman" w:cs="Times New Roman"/>
          <w:sz w:val="18"/>
          <w:szCs w:val="20"/>
        </w:rPr>
        <w:t xml:space="preserve"> если срок действия сертификата</w:t>
      </w:r>
      <w:r w:rsidRPr="00AB3C57">
        <w:rPr>
          <w:rFonts w:ascii="Times New Roman" w:hAnsi="Times New Roman" w:cs="Times New Roman"/>
          <w:sz w:val="18"/>
          <w:szCs w:val="20"/>
        </w:rPr>
        <w:t xml:space="preserve"> истек, либо их действие приостановлено или прекращено, либо по требованию органов государственного контроля (надзора).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2.3.10. Извещать Исполнителя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безопасности.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2.3.11. Вести учет всех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решению Исполнителя по выявлению и установлению опасной продукции.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2.3.12. 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2.4. Заказчик имеет право: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2.4.1. Выбирать схему подтверждения соответствия.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2.4.2. Обращаться для осуществления сертификации в любой </w:t>
      </w:r>
      <w:r>
        <w:rPr>
          <w:rFonts w:ascii="Times New Roman" w:hAnsi="Times New Roman" w:cs="Times New Roman"/>
          <w:sz w:val="18"/>
          <w:szCs w:val="20"/>
        </w:rPr>
        <w:t>Орган по сертификации оборудования и колесных транспортных средств</w:t>
      </w:r>
      <w:r w:rsidRPr="00AB3C57">
        <w:rPr>
          <w:rFonts w:ascii="Times New Roman" w:hAnsi="Times New Roman" w:cs="Times New Roman"/>
          <w:sz w:val="18"/>
          <w:szCs w:val="20"/>
        </w:rPr>
        <w:t>, область аккредитации которого распространяется на продукцию, которую Заказчик намеревается сертифицировать.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2.4.</w:t>
      </w:r>
      <w:r>
        <w:rPr>
          <w:rFonts w:ascii="Times New Roman" w:hAnsi="Times New Roman" w:cs="Times New Roman"/>
          <w:sz w:val="18"/>
          <w:szCs w:val="20"/>
        </w:rPr>
        <w:t>3</w:t>
      </w:r>
      <w:r w:rsidRPr="00AB3C57">
        <w:rPr>
          <w:rFonts w:ascii="Times New Roman" w:hAnsi="Times New Roman" w:cs="Times New Roman"/>
          <w:sz w:val="18"/>
          <w:szCs w:val="20"/>
        </w:rPr>
        <w:t>. Подавать жалобы и апелляции на действия и решения Исполнителя.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2.4.4</w:t>
      </w:r>
      <w:r w:rsidRPr="00AB3C57">
        <w:rPr>
          <w:rFonts w:ascii="Times New Roman" w:hAnsi="Times New Roman" w:cs="Times New Roman"/>
          <w:sz w:val="18"/>
          <w:szCs w:val="20"/>
        </w:rPr>
        <w:t>. Быть осведомленным о ходе и результатах работ по подтверждению соответствия заявляемой продукции.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2.4.5</w:t>
      </w:r>
      <w:r w:rsidRPr="00AB3C57">
        <w:rPr>
          <w:rFonts w:ascii="Times New Roman" w:hAnsi="Times New Roman" w:cs="Times New Roman"/>
          <w:sz w:val="18"/>
          <w:szCs w:val="20"/>
        </w:rPr>
        <w:t>. Указать срок действия сертификата соответствия, если иное не предусмотрено требованиями соответствующих НД.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 xml:space="preserve">2.5. В пределах общего срока оказания услуг/выполнения работ, Стороны предусматривают возможность досрочного оказания услуг/выполнения работ, как в целом, так и по </w:t>
      </w:r>
      <w:r w:rsidRPr="00AB3C57">
        <w:rPr>
          <w:rFonts w:ascii="Times New Roman" w:hAnsi="Times New Roman" w:cs="Times New Roman"/>
          <w:sz w:val="18"/>
          <w:szCs w:val="20"/>
        </w:rPr>
        <w:t>частям.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 xml:space="preserve">3.Стоимость услуг/работ и порядок расчетов. 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3.1. Стоимость, конкретный перечень (вид) услуг/работ определяется в счете, выставляемом Исполнителем на основании заявки/заявления Заказчика или его клиента.</w:t>
      </w:r>
    </w:p>
    <w:p w:rsidR="00CE1C95" w:rsidRPr="00AB3C57" w:rsidRDefault="00CE1C95" w:rsidP="00CE1C9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Стоимость, оказываемых/выполняемых Исполнителем услуг/работ и отражаемая в счете, устанавливается в зависимости от объема услуг/работ и не является твердой.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 xml:space="preserve">3.2. Заказчик обязан произвести оплату, оказываемых/выполняемых Исполнителем услуг/работ,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Исполнитель имеет право осуществлять отправку счетов на электронный адрес (</w:t>
      </w:r>
      <w:r w:rsidRPr="00AB3C57">
        <w:rPr>
          <w:rFonts w:ascii="Times New Roman" w:hAnsi="Times New Roman" w:cs="Times New Roman"/>
          <w:sz w:val="18"/>
          <w:szCs w:val="20"/>
          <w:lang w:val="en-US" w:eastAsia="ar-SA"/>
        </w:rPr>
        <w:t>e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-</w:t>
      </w:r>
      <w:r w:rsidRPr="00AB3C57">
        <w:rPr>
          <w:rFonts w:ascii="Times New Roman" w:hAnsi="Times New Roman" w:cs="Times New Roman"/>
          <w:sz w:val="18"/>
          <w:szCs w:val="20"/>
          <w:lang w:val="en-US" w:eastAsia="ar-SA"/>
        </w:rPr>
        <w:t>mail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) или факс Заказчика, указанные в разделе 10 настоящего Договора. Дата отправки Исполнителем электронного сообщения является датой получения Заказчиком счета.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3.3. Оплата Заказчиком услуг/работ Исполнителя осуществляется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денежных средств в кассу Исполнителя.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4. Порядок приема-передачи.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4.1.</w:t>
      </w:r>
      <w:r w:rsidRPr="00AB3C57">
        <w:rPr>
          <w:rFonts w:ascii="Times New Roman" w:hAnsi="Times New Roman" w:cs="Times New Roman"/>
          <w:sz w:val="18"/>
          <w:szCs w:val="20"/>
        </w:rPr>
        <w:t xml:space="preserve"> Приемка, оказанных/выполненных Исполнителем услуг/работ, осуществляется Сторонами по Акту сдачи-приема услуг/работ, являющегося неотъемлемой частью настоящего Договора.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4.2. Услуги/работы считаются оказанными/выполненными Исполнителем после подписания Заказчиком Акта сдачи-приема услуг/работ. Заказчик обязан в течение 3 (трех) календарных дней с момента получения Акта сдачи-приема услуг/работ подписать его, либо предоставить Исполнителю письменный мотивированный отказ от приема оказанных/выполненных Исполнителем услуг/работ.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4.3. В случае если Заказчик уклоняется от подписания Акта сдачи-приема оказанных/выполненных Исполнителем услуг/работ, не предоставив Исполнителю мотивированных возражений в письменной форме, услуга/работа считается принятой Заказчиком через 5 (пять) дней со дня получения Акта сдачи-приема услуг/работ.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5. Ответственность сторон.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5.2. В случае нарушения сроков оплаты услуг/работ, Заказчик выплачивает Исполнителю пеню за каждый календарный день нарушения срока в размере 0,3% от стоимости услуг/работ, </w:t>
      </w:r>
      <w:r w:rsidRPr="00AB3C57">
        <w:rPr>
          <w:rFonts w:ascii="Times New Roman" w:hAnsi="Times New Roman" w:cs="Times New Roman"/>
          <w:color w:val="000000"/>
          <w:sz w:val="18"/>
          <w:szCs w:val="20"/>
        </w:rPr>
        <w:t>отраженных в счете Исполнителя. Пени начисляются и оплачиваются при наличии письменной претензии со стороны Исполнителя</w:t>
      </w:r>
      <w:r w:rsidRPr="00AB3C57">
        <w:rPr>
          <w:rFonts w:ascii="Times New Roman" w:hAnsi="Times New Roman" w:cs="Times New Roman"/>
          <w:sz w:val="18"/>
          <w:szCs w:val="20"/>
        </w:rPr>
        <w:t>, в противном случае штрафные санкции (пеня) равны нулю.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5.3. В случае нарушения Исполнителем срока оказания услуг/выполнения работ более чем на 10 (десять) банковских дней, Исполнитель выплачивает Заказчику пеню за каждый календарный день нарушения срока в размере 0,3% от стоимости услуг/работ, отраженных в счете, в рамках которого идет нарушение сроков.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color w:val="000000"/>
          <w:sz w:val="18"/>
          <w:szCs w:val="20"/>
        </w:rPr>
        <w:t>Пени начисляются и оплачиваются при наличии письменной претензии со стороны Заказчика</w:t>
      </w:r>
      <w:r w:rsidRPr="00AB3C57">
        <w:rPr>
          <w:rFonts w:ascii="Times New Roman" w:hAnsi="Times New Roman" w:cs="Times New Roman"/>
          <w:sz w:val="18"/>
          <w:szCs w:val="20"/>
        </w:rPr>
        <w:t>, в противном случае штрафные санкции (пеня) равны нулю.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5.4. Оплата неустойки не освобождает Стороны от исполнения своих обязательств по настоящему Договору.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C00000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5.5.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числе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упущенную выгоду).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5.6. Сторона, право которой в рамках исполнения Договора было нарушено недобросовестной Стороной, вправе требовать возмещения причиненных ей убытков. Стороны настоящим определили, что максимальный размер убытков, возмещаемых в таком порядке, не может превышать размер стоимости услуг/работ по каждой конкретной заявке/заявлению и отраженной в соответствующем счете.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6 Разрешение споров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6.2. В случае если стороны не придут к соглашению по спорным вопросам, споры передаются на рассмотрение в Арбитражный суд г. Москва, в порядке, предусмотренном действующим законодательством Российской Федерации.</w:t>
      </w:r>
    </w:p>
    <w:p w:rsidR="00CE1C95" w:rsidRPr="00AB3C57" w:rsidRDefault="00CE1C95" w:rsidP="00CE1C95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7 Форс-мажор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7.1. Ни одна из Сторон не несет ответственности за частичное или полное неисполнение обязательств по настоящему Договору, если такое исполнение вызвано обстоятельствами непреодолимой силы или непредвиденных обстоятельств, возникших во время действия Договора и на течение которых </w:t>
      </w:r>
      <w:proofErr w:type="gramStart"/>
      <w:r w:rsidRPr="00AB3C57">
        <w:rPr>
          <w:rFonts w:ascii="Times New Roman" w:hAnsi="Times New Roman" w:cs="Times New Roman"/>
          <w:sz w:val="18"/>
          <w:szCs w:val="20"/>
        </w:rPr>
        <w:t>Стороны</w:t>
      </w:r>
      <w:proofErr w:type="gramEnd"/>
      <w:r w:rsidRPr="00AB3C57">
        <w:rPr>
          <w:rFonts w:ascii="Times New Roman" w:hAnsi="Times New Roman" w:cs="Times New Roman"/>
          <w:sz w:val="18"/>
          <w:szCs w:val="20"/>
        </w:rPr>
        <w:t xml:space="preserve"> не могут повлиять. Такие обстоятельства включают: стихийные бедствия,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:rsidR="00CE1C95" w:rsidRPr="00AB3C57" w:rsidRDefault="00CE1C95" w:rsidP="00CE1C95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7.2. Если любое из обстоятельств, указанных в п. 7.1.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:rsidR="00CE1C95" w:rsidRPr="00AB3C57" w:rsidRDefault="00CE1C95" w:rsidP="00CE1C95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8 Конфиденциальность</w:t>
      </w:r>
    </w:p>
    <w:p w:rsidR="00CE1C95" w:rsidRPr="00AB3C57" w:rsidRDefault="00CE1C95" w:rsidP="00CE1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8.1.Стороны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настоящего Договора. </w:t>
      </w:r>
    </w:p>
    <w:p w:rsidR="00CE1C95" w:rsidRPr="00AB3C57" w:rsidRDefault="00CE1C95" w:rsidP="00CE1C95">
      <w:pPr>
        <w:tabs>
          <w:tab w:val="left" w:pos="-1418"/>
        </w:tabs>
        <w:spacing w:after="0" w:line="276" w:lineRule="auto"/>
        <w:ind w:right="-6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8.2.</w:t>
      </w:r>
      <w:r w:rsidRPr="00AB3C5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органам и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организациям, имеющем в соответствии с законодательством РФ запрашивать такую информацию.</w:t>
      </w:r>
    </w:p>
    <w:p w:rsidR="00CE1C95" w:rsidRPr="00AB3C57" w:rsidRDefault="00CE1C95" w:rsidP="00CE1C9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9 Заключительные положения</w:t>
      </w:r>
    </w:p>
    <w:p w:rsidR="00CE1C95" w:rsidRPr="00AB3C57" w:rsidRDefault="00CE1C95" w:rsidP="00CE1C95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9.1. Настоящий Договор вступает в силу с момента его подписания и действует в течение 1 (одного) календарного года.</w:t>
      </w:r>
    </w:p>
    <w:p w:rsidR="00CE1C95" w:rsidRPr="00AB3C57" w:rsidRDefault="00CE1C95" w:rsidP="00CE1C95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9.2. Договор будет считаться ежегодно продленным на тех же условиях, если ни одна из Сторон не менее чем за 30 (тридцать) календарных дней до окончания его срока не известит другую Сторону о своем желании расторгнуть настоящий Договор.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9.3.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9.4.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9.5. Любая из Сторон вправе в одностороннем порядке расторгнуть настоящего Договора, предупредив о таком расторжении другую Сторону не менее чем за 15 (пятнадцать) календарных дней до предполагаемой даты расторжения.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9.7.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:rsidR="00CE1C95" w:rsidRPr="00AB3C57" w:rsidRDefault="00CE1C95" w:rsidP="00CE1C95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9.8. Настоящий Договор составлен в 2-х (Двух) экземплярах, имеющих одинаковую юридическую силу. Один экземпляр хранится у Исполнителя, другой у Заказчика.</w:t>
      </w:r>
    </w:p>
    <w:p w:rsidR="00CE1C95" w:rsidRPr="00AB3C57" w:rsidRDefault="00CE1C95" w:rsidP="00CE1C95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10. Адреса и банковские реквизиты сторон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4762"/>
        <w:gridCol w:w="5390"/>
      </w:tblGrid>
      <w:tr w:rsidR="00CE1C95" w:rsidRPr="00AB3C57" w:rsidTr="00074B49">
        <w:trPr>
          <w:trHeight w:val="132"/>
        </w:trPr>
        <w:tc>
          <w:tcPr>
            <w:tcW w:w="4762" w:type="dxa"/>
            <w:shd w:val="clear" w:color="auto" w:fill="auto"/>
          </w:tcPr>
          <w:p w:rsidR="00CE1C95" w:rsidRPr="00AB3C57" w:rsidRDefault="00CE1C95" w:rsidP="00074B49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Исполнитель: </w:t>
            </w:r>
          </w:p>
          <w:p w:rsidR="00CE1C95" w:rsidRPr="00AB3C57" w:rsidRDefault="00CE1C95" w:rsidP="00074B49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>ООО «_______________»</w:t>
            </w: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Адрес: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ОГРН 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 xml:space="preserve">ИНН _______________________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br/>
              <w:t>КПП 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Банк</w:t>
            </w: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_______________________ 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к/с _________________________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БИК _______________________</w:t>
            </w: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Е-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mail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_</w:t>
            </w:r>
            <w:hyperlink r:id="rId6" w:history="1">
              <w:r w:rsidRPr="00AB3C57">
                <w:rPr>
                  <w:rFonts w:ascii="Times New Roman" w:hAnsi="Times New Roman" w:cs="Times New Roman"/>
                  <w:sz w:val="18"/>
                  <w:szCs w:val="20"/>
                </w:rPr>
                <w:t>____________________</w:t>
              </w:r>
            </w:hyperlink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Тел./факс 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________________/________________/</w:t>
            </w:r>
          </w:p>
        </w:tc>
        <w:tc>
          <w:tcPr>
            <w:tcW w:w="5390" w:type="dxa"/>
          </w:tcPr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>Заказчик:</w:t>
            </w: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Эксперт-Сертификация»</w:t>
            </w: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Адрес: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ОГРН 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 xml:space="preserve">ИНН _______________________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br/>
              <w:t>КПП 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Банк</w:t>
            </w: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_______________________ 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к/с _________________________</w:t>
            </w:r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БИК _______________________</w:t>
            </w: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Е-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mail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_</w:t>
            </w:r>
            <w:hyperlink r:id="rId7" w:history="1">
              <w:r w:rsidRPr="00AB3C57">
                <w:rPr>
                  <w:rFonts w:ascii="Times New Roman" w:hAnsi="Times New Roman" w:cs="Times New Roman"/>
                  <w:sz w:val="18"/>
                  <w:szCs w:val="20"/>
                </w:rPr>
                <w:t>____________________</w:t>
              </w:r>
            </w:hyperlink>
          </w:p>
          <w:p w:rsidR="00CE1C95" w:rsidRPr="00AB3C57" w:rsidRDefault="00CE1C95" w:rsidP="00074B4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Тел./факс ___________________</w:t>
            </w: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CE1C95" w:rsidRPr="00AB3C57" w:rsidRDefault="00CE1C95" w:rsidP="00074B49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>______________/______________/</w:t>
            </w:r>
          </w:p>
        </w:tc>
      </w:tr>
    </w:tbl>
    <w:p w:rsidR="00CE1C95" w:rsidRDefault="00CE1C95" w:rsidP="00CE1C95">
      <w:pPr>
        <w:pStyle w:val="1"/>
        <w:tabs>
          <w:tab w:val="left" w:pos="851"/>
          <w:tab w:val="left" w:pos="7470"/>
        </w:tabs>
        <w:spacing w:after="240" w:line="276" w:lineRule="auto"/>
        <w:ind w:right="-126" w:firstLine="567"/>
        <w:jc w:val="center"/>
        <w:rPr>
          <w:rFonts w:ascii="Times New Roman" w:hAnsi="Times New Roman" w:cs="Times New Roman"/>
          <w:b/>
          <w:color w:val="auto"/>
          <w:sz w:val="20"/>
          <w:szCs w:val="24"/>
          <w:lang w:eastAsia="ru-RU"/>
        </w:rPr>
        <w:sectPr w:rsidR="00CE1C95" w:rsidSect="000F55A9">
          <w:pgSz w:w="11906" w:h="16838"/>
          <w:pgMar w:top="993" w:right="1133" w:bottom="1134" w:left="1260" w:header="708" w:footer="708" w:gutter="0"/>
          <w:cols w:space="708"/>
          <w:docGrid w:linePitch="360"/>
        </w:sectPr>
      </w:pPr>
    </w:p>
    <w:p w:rsidR="001270CD" w:rsidRDefault="00CE1C95" w:rsidP="00CE1C95">
      <w:pPr>
        <w:spacing w:after="0" w:line="276" w:lineRule="auto"/>
      </w:pPr>
    </w:p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95" w:rsidRDefault="00CE1C95" w:rsidP="00CE1C95">
      <w:pPr>
        <w:spacing w:after="0" w:line="240" w:lineRule="auto"/>
      </w:pPr>
      <w:r>
        <w:separator/>
      </w:r>
    </w:p>
  </w:endnote>
  <w:endnote w:type="continuationSeparator" w:id="0">
    <w:p w:rsidR="00CE1C95" w:rsidRDefault="00CE1C95" w:rsidP="00C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95" w:rsidRDefault="00CE1C95" w:rsidP="00CE1C95">
      <w:pPr>
        <w:spacing w:after="0" w:line="240" w:lineRule="auto"/>
      </w:pPr>
      <w:r>
        <w:separator/>
      </w:r>
    </w:p>
  </w:footnote>
  <w:footnote w:type="continuationSeparator" w:id="0">
    <w:p w:rsidR="00CE1C95" w:rsidRDefault="00CE1C95" w:rsidP="00CE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A"/>
    <w:rsid w:val="0012711A"/>
    <w:rsid w:val="00347395"/>
    <w:rsid w:val="005B5C25"/>
    <w:rsid w:val="00902B90"/>
    <w:rsid w:val="00C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2D4D-4618-4FB7-AF5D-8B987E9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0"/>
  </w:style>
  <w:style w:type="paragraph" w:styleId="1">
    <w:name w:val="heading 1"/>
    <w:basedOn w:val="a"/>
    <w:next w:val="a"/>
    <w:link w:val="10"/>
    <w:uiPriority w:val="9"/>
    <w:qFormat/>
    <w:rsid w:val="00902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E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95"/>
  </w:style>
  <w:style w:type="character" w:styleId="a5">
    <w:name w:val="page number"/>
    <w:basedOn w:val="a0"/>
    <w:rsid w:val="00CE1C95"/>
  </w:style>
  <w:style w:type="paragraph" w:styleId="a6">
    <w:name w:val="footer"/>
    <w:basedOn w:val="a"/>
    <w:link w:val="a7"/>
    <w:uiPriority w:val="99"/>
    <w:unhideWhenUsed/>
    <w:rsid w:val="00CE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w-technolog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w-technologi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2651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Малова Мария Александровна</cp:lastModifiedBy>
  <cp:revision>3</cp:revision>
  <dcterms:created xsi:type="dcterms:W3CDTF">2022-04-29T11:57:00Z</dcterms:created>
  <dcterms:modified xsi:type="dcterms:W3CDTF">2023-05-12T06:45:00Z</dcterms:modified>
</cp:coreProperties>
</file>